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693BC8">
        <w:rPr>
          <w:rFonts w:ascii="Times New Roman" w:hAnsi="Times New Roman" w:cs="Times New Roman"/>
          <w:b/>
          <w:sz w:val="28"/>
          <w:szCs w:val="28"/>
        </w:rPr>
        <w:t xml:space="preserve">07 </w:t>
      </w:r>
      <w:r w:rsidR="00693BC8" w:rsidRPr="00693BC8">
        <w:rPr>
          <w:rFonts w:ascii="Times New Roman" w:hAnsi="Times New Roman" w:cs="Times New Roman"/>
          <w:b/>
          <w:sz w:val="28"/>
          <w:szCs w:val="28"/>
        </w:rPr>
        <w:t>ЭКОНОМИКА ОТРАСЛИ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4803A2" w:rsidRDefault="008F4A73" w:rsidP="004803A2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4803A2" w:rsidRPr="00894506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4803A2">
        <w:rPr>
          <w:rFonts w:ascii="Times New Roman" w:hAnsi="Times New Roman" w:cs="Times New Roman"/>
          <w:sz w:val="28"/>
          <w:szCs w:val="28"/>
        </w:rPr>
        <w:t>Экономика отрасли</w:t>
      </w:r>
      <w:r w:rsidR="004803A2" w:rsidRPr="00894506">
        <w:rPr>
          <w:rFonts w:ascii="Times New Roman" w:hAnsi="Times New Roman" w:cs="Times New Roman"/>
          <w:sz w:val="28"/>
          <w:szCs w:val="28"/>
        </w:rPr>
        <w:t>»</w:t>
      </w:r>
      <w:r w:rsidR="004803A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</w:t>
      </w:r>
      <w:r w:rsidR="004803A2"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A2" w:rsidRDefault="004803A2" w:rsidP="004803A2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</w:t>
      </w:r>
      <w:r w:rsidRPr="00894506">
        <w:rPr>
          <w:rFonts w:ascii="Times New Roman" w:hAnsi="Times New Roman" w:cs="Times New Roman"/>
          <w:sz w:val="28"/>
          <w:szCs w:val="28"/>
        </w:rPr>
        <w:t xml:space="preserve"> Сетевое и системное администрирование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03A2" w:rsidRDefault="004803A2" w:rsidP="004803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Pr="00D422C5">
        <w:rPr>
          <w:rFonts w:ascii="Times New Roman" w:hAnsi="Times New Roman"/>
          <w:sz w:val="24"/>
          <w:szCs w:val="24"/>
        </w:rPr>
        <w:t>ОК1 – ОК</w:t>
      </w:r>
      <w:r>
        <w:rPr>
          <w:rFonts w:ascii="Times New Roman" w:hAnsi="Times New Roman"/>
          <w:sz w:val="24"/>
          <w:szCs w:val="24"/>
        </w:rPr>
        <w:t>5</w:t>
      </w:r>
      <w:r w:rsidRPr="00D422C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ОК.9-11</w:t>
      </w:r>
      <w:r w:rsidRPr="00D422C5">
        <w:rPr>
          <w:rFonts w:ascii="Times New Roman" w:hAnsi="Times New Roman"/>
          <w:sz w:val="24"/>
          <w:szCs w:val="24"/>
        </w:rPr>
        <w:t xml:space="preserve"> ПК1.</w:t>
      </w:r>
      <w:proofErr w:type="gramStart"/>
      <w:r>
        <w:rPr>
          <w:rFonts w:ascii="Times New Roman" w:hAnsi="Times New Roman"/>
          <w:sz w:val="24"/>
          <w:szCs w:val="24"/>
        </w:rPr>
        <w:t>4 ,</w:t>
      </w:r>
      <w:r w:rsidRPr="00D422C5">
        <w:rPr>
          <w:rFonts w:ascii="Times New Roman" w:hAnsi="Times New Roman"/>
          <w:sz w:val="24"/>
          <w:szCs w:val="24"/>
        </w:rPr>
        <w:t>ПК</w:t>
      </w:r>
      <w:proofErr w:type="gramEnd"/>
      <w:r>
        <w:rPr>
          <w:rFonts w:ascii="Times New Roman" w:hAnsi="Times New Roman"/>
          <w:sz w:val="24"/>
          <w:szCs w:val="24"/>
        </w:rPr>
        <w:t>4.6</w:t>
      </w:r>
    </w:p>
    <w:p w:rsidR="00A1126B" w:rsidRDefault="00A1126B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4803A2" w:rsidRPr="006E2AE3" w:rsidTr="00631B89">
        <w:tc>
          <w:tcPr>
            <w:tcW w:w="1129" w:type="dxa"/>
            <w:vAlign w:val="center"/>
          </w:tcPr>
          <w:p w:rsidR="004803A2" w:rsidRPr="00CA4073" w:rsidRDefault="004803A2" w:rsidP="00631B8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4803A2" w:rsidRPr="00CA4073" w:rsidRDefault="004803A2" w:rsidP="00631B8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4803A2" w:rsidRPr="00CA4073" w:rsidRDefault="004803A2" w:rsidP="00631B8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Знания</w:t>
            </w:r>
          </w:p>
        </w:tc>
      </w:tr>
      <w:tr w:rsidR="004803A2" w:rsidRPr="006E2AE3" w:rsidTr="00631B89">
        <w:trPr>
          <w:trHeight w:val="4480"/>
        </w:trPr>
        <w:tc>
          <w:tcPr>
            <w:tcW w:w="1129" w:type="dxa"/>
          </w:tcPr>
          <w:p w:rsidR="004803A2" w:rsidRPr="00A36DB3" w:rsidRDefault="004803A2" w:rsidP="00631B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ОК 1 - ОК 5, ОК 9 - 11, ПК 1.4</w:t>
            </w:r>
          </w:p>
          <w:p w:rsidR="004803A2" w:rsidRPr="00A36DB3" w:rsidRDefault="004803A2" w:rsidP="00631B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3657" w:type="dxa"/>
          </w:tcPr>
          <w:p w:rsidR="004803A2" w:rsidRPr="00A36DB3" w:rsidRDefault="004803A2" w:rsidP="00631B89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необходимую экономическую информацию.</w:t>
            </w:r>
          </w:p>
          <w:p w:rsidR="004803A2" w:rsidRPr="00A36DB3" w:rsidRDefault="004803A2" w:rsidP="00631B8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</w:tc>
        <w:tc>
          <w:tcPr>
            <w:tcW w:w="4700" w:type="dxa"/>
          </w:tcPr>
          <w:p w:rsidR="004803A2" w:rsidRPr="00A36DB3" w:rsidRDefault="004803A2" w:rsidP="00631B89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Общие положения экономической теории.</w:t>
            </w:r>
          </w:p>
          <w:p w:rsidR="004803A2" w:rsidRPr="00A36DB3" w:rsidRDefault="004803A2" w:rsidP="00631B89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Организацию производственного и технологического процессов.</w:t>
            </w:r>
          </w:p>
          <w:p w:rsidR="004803A2" w:rsidRPr="00A36DB3" w:rsidRDefault="004803A2" w:rsidP="00631B89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Механизмы ценообразования на продукцию (услуги), формы оплаты труда в современных условиях.</w:t>
            </w:r>
          </w:p>
          <w:p w:rsidR="004803A2" w:rsidRPr="00A36DB3" w:rsidRDefault="004803A2" w:rsidP="00631B89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:rsidR="004803A2" w:rsidRPr="00A36DB3" w:rsidRDefault="004803A2" w:rsidP="00631B89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Методику разработки бизнес-плана.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>обучающегося 106</w:t>
      </w:r>
      <w:r w:rsidR="005E5BF4">
        <w:rPr>
          <w:rFonts w:ascii="Times New Roman" w:hAnsi="Times New Roman" w:cs="Times New Roman"/>
          <w:sz w:val="28"/>
        </w:rPr>
        <w:t xml:space="preserve"> часов,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D93030">
        <w:rPr>
          <w:rFonts w:ascii="Times New Roman" w:hAnsi="Times New Roman" w:cs="Times New Roman"/>
          <w:sz w:val="28"/>
        </w:rPr>
        <w:t xml:space="preserve"> 96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4803A2" w:rsidRDefault="004803A2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обучающихся - </w:t>
      </w:r>
      <w:r w:rsidR="00DA5773">
        <w:rPr>
          <w:rFonts w:ascii="Times New Roman" w:hAnsi="Times New Roman" w:cs="Times New Roman"/>
          <w:sz w:val="28"/>
        </w:rPr>
        <w:t xml:space="preserve">4 </w:t>
      </w:r>
      <w:r>
        <w:rPr>
          <w:rFonts w:ascii="Times New Roman" w:hAnsi="Times New Roman" w:cs="Times New Roman"/>
          <w:sz w:val="28"/>
        </w:rPr>
        <w:t>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E5BF4" w:rsidRPr="00DA5773" w:rsidRDefault="005E5BF4" w:rsidP="00DA5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/>
          <w:bCs/>
          <w:i/>
          <w:iCs/>
          <w:sz w:val="28"/>
          <w:szCs w:val="28"/>
          <w:lang w:eastAsia="ru-RU"/>
        </w:rPr>
      </w:pPr>
      <w:r w:rsidRPr="00DA5773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4803A2" w:rsidRPr="00DA5773">
        <w:rPr>
          <w:rFonts w:ascii="Times New Roman" w:hAnsi="Times New Roman" w:cs="Times New Roman"/>
          <w:b/>
          <w:bCs/>
          <w:sz w:val="28"/>
          <w:szCs w:val="28"/>
        </w:rPr>
        <w:t>Организация и ее отраслевые особенности</w:t>
      </w:r>
    </w:p>
    <w:p w:rsidR="005E5BF4" w:rsidRPr="00DA577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="004803A2" w:rsidRPr="00DA577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Предприятие в условиях рыночной экономики</w:t>
      </w:r>
    </w:p>
    <w:p w:rsidR="005E5BF4" w:rsidRDefault="005E5BF4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1.2 </w:t>
      </w:r>
      <w:r w:rsidR="004803A2" w:rsidRPr="00DA5773">
        <w:rPr>
          <w:rFonts w:ascii="Times New Roman" w:hAnsi="Times New Roman" w:cs="Times New Roman"/>
          <w:bCs/>
          <w:sz w:val="28"/>
          <w:szCs w:val="28"/>
          <w:lang w:eastAsia="ru-RU"/>
        </w:rPr>
        <w:t>Организация производства</w:t>
      </w:r>
    </w:p>
    <w:p w:rsidR="00DA5773" w:rsidRPr="00DA5773" w:rsidRDefault="00DA5773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5BF4" w:rsidRPr="00DA5773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A5773">
        <w:rPr>
          <w:rFonts w:ascii="Times New Roman" w:hAnsi="Times New Roman" w:cs="Times New Roman"/>
          <w:b/>
          <w:bCs/>
          <w:sz w:val="28"/>
          <w:szCs w:val="28"/>
        </w:rPr>
        <w:t xml:space="preserve">Раздел 2 </w:t>
      </w:r>
      <w:r w:rsidR="00DA5773" w:rsidRPr="00DA5773">
        <w:rPr>
          <w:rFonts w:ascii="Times New Roman" w:hAnsi="Times New Roman" w:cs="Times New Roman"/>
          <w:b/>
          <w:bCs/>
          <w:sz w:val="28"/>
          <w:szCs w:val="28"/>
        </w:rPr>
        <w:t>Экономические ресурсы организации</w:t>
      </w:r>
    </w:p>
    <w:p w:rsidR="005E5BF4" w:rsidRPr="00DA577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2.1 </w:t>
      </w:r>
      <w:r w:rsidR="00DA5773" w:rsidRPr="00DA5773">
        <w:rPr>
          <w:rFonts w:ascii="Times New Roman" w:hAnsi="Times New Roman" w:cs="Times New Roman"/>
          <w:bCs/>
          <w:sz w:val="28"/>
          <w:szCs w:val="28"/>
          <w:lang w:eastAsia="ru-RU"/>
        </w:rPr>
        <w:t>Имущество, основной и оборотный капитал</w:t>
      </w:r>
    </w:p>
    <w:p w:rsid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2.2 </w:t>
      </w:r>
      <w:r w:rsidR="00DA5773" w:rsidRPr="00DA577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Трудовые ресурсы предприятия. Эффективность использования трудовых ресурсов</w:t>
      </w:r>
    </w:p>
    <w:p w:rsidR="00DA5773" w:rsidRPr="00DA577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BF4" w:rsidRPr="00DA5773" w:rsidRDefault="005E5BF4" w:rsidP="005E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Раздел 3 </w:t>
      </w:r>
      <w:r w:rsidR="00DA5773" w:rsidRPr="00DA5773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Себестоимость, цена и рентабельность – основные показатели деятельности организации</w:t>
      </w:r>
    </w:p>
    <w:p w:rsidR="005E5BF4" w:rsidRPr="00DA577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DA5773" w:rsidRPr="00DA5773">
        <w:rPr>
          <w:rFonts w:ascii="Times New Roman" w:hAnsi="Times New Roman" w:cs="Times New Roman"/>
          <w:bCs/>
          <w:sz w:val="28"/>
          <w:szCs w:val="28"/>
        </w:rPr>
        <w:t>Издержки производства и себестоимость продукции, услуг</w:t>
      </w:r>
    </w:p>
    <w:p w:rsidR="00DA5773" w:rsidRPr="00DA577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Тема 3.2. </w:t>
      </w:r>
      <w:r w:rsidRPr="00DA5773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Ценообразование в рыночной экономике</w:t>
      </w:r>
    </w:p>
    <w:p w:rsidR="00DA577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>Тема 3.3.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577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и рентабельность</w:t>
      </w:r>
    </w:p>
    <w:p w:rsidR="00DA5773" w:rsidRPr="00DA577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773" w:rsidRPr="00DA5773" w:rsidRDefault="00DA5773" w:rsidP="00DA5773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 xml:space="preserve">Раздел 4 </w:t>
      </w:r>
      <w:r w:rsidRPr="00DA5773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Планирование и развитие деятельности хозяйствующего субъекта.</w:t>
      </w:r>
    </w:p>
    <w:p w:rsidR="00DA5773" w:rsidRPr="00DA5773" w:rsidRDefault="00DA5773" w:rsidP="00DA57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>Тема 4.1 Факторы развития предприятия</w:t>
      </w:r>
    </w:p>
    <w:p w:rsidR="00DA5773" w:rsidRPr="00DA5773" w:rsidRDefault="00DA5773" w:rsidP="00DA57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773">
        <w:rPr>
          <w:rFonts w:ascii="Times New Roman" w:hAnsi="Times New Roman" w:cs="Times New Roman"/>
          <w:bCs/>
          <w:sz w:val="28"/>
          <w:szCs w:val="28"/>
        </w:rPr>
        <w:t>Тема 4.2 Планирование на предприятии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803A2"/>
    <w:rsid w:val="004F42F3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E6898"/>
    <w:rsid w:val="008F4A73"/>
    <w:rsid w:val="00A1126B"/>
    <w:rsid w:val="00A3159B"/>
    <w:rsid w:val="00BD5482"/>
    <w:rsid w:val="00C4154E"/>
    <w:rsid w:val="00C545B5"/>
    <w:rsid w:val="00D10DE0"/>
    <w:rsid w:val="00D9303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6CCD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2021-11-18T11:07:00Z</dcterms:created>
  <dcterms:modified xsi:type="dcterms:W3CDTF">2021-11-19T12:47:00Z</dcterms:modified>
</cp:coreProperties>
</file>